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9" w:rightChars="-28"/>
        <w:jc w:val="center"/>
        <w:rPr>
          <w:rFonts w:hint="eastAsia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采购系统中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澄清答复</w:t>
      </w:r>
      <w:r>
        <w:rPr>
          <w:rFonts w:hint="eastAsia" w:ascii="黑体" w:hAnsi="黑体" w:eastAsia="黑体"/>
          <w:b/>
          <w:bCs/>
          <w:sz w:val="32"/>
          <w:szCs w:val="32"/>
        </w:rPr>
        <w:t>快速指引</w:t>
      </w:r>
    </w:p>
    <w:p>
      <w:pPr>
        <w:ind w:right="-59" w:rightChars="-28"/>
        <w:jc w:val="left"/>
        <w:rPr>
          <w:rFonts w:hint="eastAsia"/>
        </w:rPr>
      </w:pPr>
      <w:r>
        <w:rPr>
          <w:rFonts w:hint="eastAsia"/>
        </w:rPr>
        <w:t>步骤一：</w:t>
      </w:r>
    </w:p>
    <w:p>
      <w:pPr>
        <w:ind w:right="-59" w:rightChars="-28"/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供应商收到</w:t>
      </w:r>
      <w:r>
        <w:rPr>
          <w:rFonts w:hint="eastAsia"/>
          <w:b/>
          <w:bCs/>
          <w:lang w:val="en-US" w:eastAsia="zh-CN"/>
        </w:rPr>
        <w:t>澄清</w:t>
      </w:r>
      <w:r>
        <w:rPr>
          <w:rFonts w:hint="eastAsia"/>
        </w:rPr>
        <w:t>短信或者系统待办后，请登录</w:t>
      </w:r>
      <w:r>
        <w:rPr>
          <w:rFonts w:hint="eastAsia"/>
          <w:b/>
          <w:bCs/>
        </w:rPr>
        <w:t>政府采购、国企采购、集体企业采购系统</w:t>
      </w:r>
      <w:r>
        <w:rPr>
          <w:rFonts w:hint="eastAsia"/>
        </w:rPr>
        <w:t>（http://zhaotoubiao.sipac.gov.cn/TPBidder/memberLogin），在</w:t>
      </w:r>
      <w:r>
        <w:rPr>
          <w:rFonts w:hint="eastAsia"/>
          <w:b/>
          <w:bCs/>
        </w:rPr>
        <w:t>我的项目</w:t>
      </w:r>
      <w:r>
        <w:rPr>
          <w:rFonts w:hint="eastAsia"/>
        </w:rPr>
        <w:t>（图1）中找到需要</w:t>
      </w:r>
      <w:r>
        <w:rPr>
          <w:rFonts w:hint="eastAsia"/>
          <w:b/>
          <w:bCs/>
          <w:lang w:val="en-US" w:eastAsia="zh-CN"/>
        </w:rPr>
        <w:t>澄清</w:t>
      </w:r>
      <w:r>
        <w:rPr>
          <w:rFonts w:hint="eastAsia"/>
        </w:rPr>
        <w:t>的标段，进入</w:t>
      </w:r>
      <w:r>
        <w:rPr>
          <w:rFonts w:hint="eastAsia"/>
          <w:b/>
          <w:bCs/>
        </w:rPr>
        <w:t>项目流程</w:t>
      </w:r>
      <w:r>
        <w:rPr>
          <w:rFonts w:hint="eastAsia"/>
        </w:rPr>
        <w:t>页面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图2</w:t>
      </w:r>
      <w:r>
        <w:rPr>
          <w:rFonts w:hint="eastAsia"/>
          <w:lang w:eastAsia="zh-CN"/>
        </w:rPr>
        <w:t>）</w:t>
      </w:r>
    </w:p>
    <w:p>
      <w:r>
        <w:drawing>
          <wp:inline distT="0" distB="0" distL="114300" distR="114300">
            <wp:extent cx="6834505" cy="3127375"/>
            <wp:effectExtent l="0" t="0" r="444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b="26493"/>
                    <a:stretch>
                      <a:fillRect/>
                    </a:stretch>
                  </pic:blipFill>
                  <pic:spPr>
                    <a:xfrm>
                      <a:off x="0" y="0"/>
                      <a:ext cx="683450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图1</w:t>
      </w:r>
    </w:p>
    <w:p>
      <w:pPr>
        <w:ind w:right="-59" w:rightChars="-28"/>
        <w:jc w:val="left"/>
        <w:rPr>
          <w:rFonts w:hint="eastAsia"/>
        </w:rPr>
      </w:pPr>
      <w:r>
        <w:rPr>
          <w:rFonts w:hint="eastAsia"/>
        </w:rPr>
        <w:t>步骤二：</w:t>
      </w:r>
    </w:p>
    <w:p>
      <w:r>
        <w:rPr>
          <w:rFonts w:hint="eastAsia"/>
        </w:rPr>
        <w:t>点击</w:t>
      </w:r>
      <w:r>
        <w:rPr>
          <w:rFonts w:hint="eastAsia"/>
          <w:b/>
          <w:bCs/>
          <w:lang w:val="en-US" w:eastAsia="zh-CN"/>
        </w:rPr>
        <w:t>澄清答复</w:t>
      </w:r>
      <w:r>
        <w:rPr>
          <w:rFonts w:hint="eastAsia"/>
        </w:rPr>
        <w:t>按钮（图2）</w:t>
      </w:r>
    </w:p>
    <w:p>
      <w:r>
        <w:drawing>
          <wp:inline distT="0" distB="0" distL="114300" distR="114300">
            <wp:extent cx="6829425" cy="2305685"/>
            <wp:effectExtent l="0" t="0" r="952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rcRect b="39128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图2</w:t>
      </w:r>
    </w:p>
    <w:p>
      <w:pPr>
        <w:ind w:right="-59" w:rightChars="-28"/>
        <w:jc w:val="left"/>
      </w:pPr>
      <w:r>
        <w:rPr>
          <w:rFonts w:hint="eastAsia"/>
        </w:rPr>
        <w:t>步骤三：</w:t>
      </w:r>
    </w:p>
    <w:p>
      <w:r>
        <w:rPr>
          <w:rFonts w:hint="eastAsia"/>
        </w:rPr>
        <w:t>在</w:t>
      </w:r>
      <w:r>
        <w:rPr>
          <w:rFonts w:hint="eastAsia"/>
          <w:b/>
          <w:bCs/>
          <w:lang w:val="en-US" w:eastAsia="zh-CN"/>
        </w:rPr>
        <w:t>澄清答复</w:t>
      </w:r>
      <w:r>
        <w:rPr>
          <w:rFonts w:hint="eastAsia"/>
          <w:lang w:val="en-US" w:eastAsia="zh-CN"/>
        </w:rPr>
        <w:t>页面未答复列表中找到需要答复的问题，点击</w:t>
      </w:r>
      <w:r>
        <w:rPr>
          <w:rFonts w:hint="eastAsia"/>
          <w:b/>
          <w:bCs/>
          <w:lang w:val="en-US" w:eastAsia="zh-CN"/>
        </w:rPr>
        <w:t>答复按钮</w:t>
      </w:r>
      <w:r>
        <w:rPr>
          <w:rFonts w:hint="eastAsia"/>
          <w:lang w:val="en-US" w:eastAsia="zh-CN"/>
        </w:rPr>
        <w:t>（图3）并上传带有有效电子签章的答复PDF文件，点击</w:t>
      </w:r>
      <w:r>
        <w:rPr>
          <w:rFonts w:hint="eastAsia"/>
          <w:b/>
          <w:bCs/>
          <w:i w:val="0"/>
          <w:iCs w:val="0"/>
          <w:lang w:val="en-US" w:eastAsia="zh-CN"/>
        </w:rPr>
        <w:t>确认</w:t>
      </w:r>
      <w:r>
        <w:rPr>
          <w:rFonts w:hint="eastAsia"/>
          <w:lang w:val="en-US" w:eastAsia="zh-CN"/>
        </w:rPr>
        <w:t>按钮即可（图4）。</w:t>
      </w:r>
    </w:p>
    <w:p>
      <w:r>
        <w:drawing>
          <wp:inline distT="0" distB="0" distL="114300" distR="114300">
            <wp:extent cx="6825615" cy="1468120"/>
            <wp:effectExtent l="0" t="0" r="1333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图3</w:t>
      </w:r>
    </w:p>
    <w:p>
      <w:bookmarkStart w:id="0" w:name="_GoBack"/>
      <w:r>
        <w:drawing>
          <wp:inline distT="0" distB="0" distL="114300" distR="114300">
            <wp:extent cx="6831965" cy="2985135"/>
            <wp:effectExtent l="0" t="0" r="698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196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default" w:eastAsiaTheme="minor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图4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335C3"/>
    <w:rsid w:val="222335C3"/>
    <w:rsid w:val="39295942"/>
    <w:rsid w:val="537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236</Characters>
  <Lines>0</Lines>
  <Paragraphs>0</Paragraphs>
  <TotalTime>6</TotalTime>
  <ScaleCrop>false</ScaleCrop>
  <LinksUpToDate>false</LinksUpToDate>
  <CharactersWithSpaces>236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2022-04-02T06:37:00Z</dcterms:created>
  <dc:creator>周跃</dc:creator>
  <cp:lastModifiedBy>周跃</cp:lastModifiedBy>
  <dcterms:modified xsi:type="dcterms:W3CDTF">2022-04-02T07:42:51Z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38626587765A438F859563192A2EF2F3</vt:lpwstr>
  </property>
</Properties>
</file>